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935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2"/>
        <w:gridCol w:w="4394"/>
      </w:tblGrid>
      <w:tr w:rsidR="000B61B2" w:rsidRPr="009D2379" w:rsidTr="003C2EDD">
        <w:trPr>
          <w:trHeight w:val="1444"/>
        </w:trPr>
        <w:tc>
          <w:tcPr>
            <w:tcW w:w="4962" w:type="dxa"/>
          </w:tcPr>
          <w:p w:rsidR="000B61B2" w:rsidRPr="009D2379" w:rsidRDefault="000B61B2" w:rsidP="00FD3885">
            <w:pPr>
              <w:pStyle w:val="ConsPlusNormal"/>
              <w:ind w:firstLine="709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394" w:type="dxa"/>
          </w:tcPr>
          <w:p w:rsidR="000B61B2" w:rsidRPr="003C2EDD" w:rsidRDefault="000B61B2" w:rsidP="00FD3885">
            <w:pPr>
              <w:widowControl w:val="0"/>
              <w:autoSpaceDE w:val="0"/>
              <w:autoSpaceDN w:val="0"/>
              <w:contextualSpacing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C2EDD">
              <w:rPr>
                <w:rFonts w:ascii="Times New Roman" w:eastAsia="Times New Roman" w:hAnsi="Times New Roman" w:cs="Times New Roman"/>
                <w:sz w:val="28"/>
                <w:szCs w:val="28"/>
              </w:rPr>
              <w:t>Приложение № 4</w:t>
            </w:r>
          </w:p>
          <w:p w:rsidR="000B61B2" w:rsidRPr="003C2EDD" w:rsidRDefault="000B61B2" w:rsidP="00FD3885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C2EDD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к Решению</w:t>
            </w:r>
            <w:r w:rsidRPr="003C2ED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 порядке предоставлении субсидии на возмещение части затрат на поддержку племенного животноводства (содержание племенного маточного поголовья сельскохозяйственных </w:t>
            </w:r>
          </w:p>
          <w:p w:rsidR="000B61B2" w:rsidRPr="003C2EDD" w:rsidRDefault="000B61B2" w:rsidP="00FD3885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C2EDD">
              <w:rPr>
                <w:rFonts w:ascii="Times New Roman" w:eastAsia="Times New Roman" w:hAnsi="Times New Roman" w:cs="Times New Roman"/>
                <w:sz w:val="28"/>
                <w:szCs w:val="28"/>
              </w:rPr>
              <w:t>животных)</w:t>
            </w:r>
          </w:p>
          <w:p w:rsidR="000B61B2" w:rsidRPr="003C2EDD" w:rsidRDefault="000B61B2" w:rsidP="00FD3885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B61B2" w:rsidRPr="003C2EDD" w:rsidRDefault="000B61B2" w:rsidP="00FD3885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3C2EDD">
              <w:rPr>
                <w:rFonts w:ascii="Times New Roman" w:eastAsia="Times New Roman" w:hAnsi="Times New Roman" w:cs="Times New Roman"/>
                <w:sz w:val="28"/>
                <w:szCs w:val="28"/>
              </w:rPr>
              <w:t>Форма</w:t>
            </w:r>
          </w:p>
          <w:p w:rsidR="000B61B2" w:rsidRPr="009D2379" w:rsidRDefault="000B61B2" w:rsidP="00FD3885">
            <w:pPr>
              <w:pStyle w:val="ConsPlusNormal"/>
              <w:ind w:firstLine="709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</w:tbl>
    <w:p w:rsidR="000B61B2" w:rsidRPr="00751F6B" w:rsidRDefault="000B61B2" w:rsidP="000B61B2">
      <w:pPr>
        <w:widowControl w:val="0"/>
        <w:autoSpaceDE w:val="0"/>
        <w:autoSpaceDN w:val="0"/>
        <w:rPr>
          <w:rFonts w:ascii="Times New Roman" w:eastAsia="Times New Roman" w:hAnsi="Times New Roman" w:cs="Times New Roman"/>
          <w:sz w:val="16"/>
          <w:szCs w:val="16"/>
        </w:rPr>
      </w:pPr>
    </w:p>
    <w:p w:rsidR="000B61B2" w:rsidRPr="00751F6B" w:rsidRDefault="003C2EDD" w:rsidP="000B61B2">
      <w:pPr>
        <w:widowControl w:val="0"/>
        <w:autoSpaceDE w:val="0"/>
        <w:autoSpaceDN w:val="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ИНФОРМАЦИЯ</w:t>
      </w:r>
    </w:p>
    <w:p w:rsidR="000B61B2" w:rsidRDefault="000B61B2" w:rsidP="000B61B2">
      <w:pPr>
        <w:widowControl w:val="0"/>
        <w:autoSpaceDE w:val="0"/>
        <w:autoSpaceDN w:val="0"/>
        <w:jc w:val="center"/>
        <w:rPr>
          <w:rFonts w:ascii="Times New Roman" w:eastAsia="Times New Roman" w:hAnsi="Times New Roman" w:cs="Times New Roman"/>
          <w:spacing w:val="-2"/>
          <w:sz w:val="24"/>
          <w:szCs w:val="24"/>
        </w:rPr>
      </w:pPr>
      <w:r w:rsidRPr="00CF5A31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о субсидируемом племенном поголовье </w:t>
      </w:r>
    </w:p>
    <w:p w:rsidR="000B61B2" w:rsidRDefault="000B61B2" w:rsidP="000B61B2">
      <w:pPr>
        <w:widowControl w:val="0"/>
        <w:autoSpaceDE w:val="0"/>
        <w:autoSpaceDN w:val="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F5A31">
        <w:rPr>
          <w:rFonts w:ascii="Times New Roman" w:eastAsia="Times New Roman" w:hAnsi="Times New Roman" w:cs="Times New Roman"/>
          <w:spacing w:val="-2"/>
          <w:sz w:val="24"/>
          <w:szCs w:val="24"/>
        </w:rPr>
        <w:t>сельскохозяйственных животных</w:t>
      </w:r>
      <w:r w:rsidRPr="00751F6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0B61B2" w:rsidRPr="00751F6B" w:rsidRDefault="000B61B2" w:rsidP="000B61B2">
      <w:pPr>
        <w:widowControl w:val="0"/>
        <w:autoSpaceDE w:val="0"/>
        <w:autoSpaceDN w:val="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751F6B">
        <w:rPr>
          <w:rFonts w:ascii="Times New Roman" w:eastAsia="Times New Roman" w:hAnsi="Times New Roman" w:cs="Times New Roman"/>
          <w:sz w:val="24"/>
          <w:szCs w:val="24"/>
        </w:rPr>
        <w:t xml:space="preserve">на </w:t>
      </w:r>
      <w:r>
        <w:rPr>
          <w:rFonts w:ascii="Times New Roman" w:eastAsia="Times New Roman" w:hAnsi="Times New Roman" w:cs="Times New Roman"/>
          <w:sz w:val="24"/>
          <w:szCs w:val="24"/>
        </w:rPr>
        <w:t>_________________ 20___ года</w:t>
      </w:r>
    </w:p>
    <w:p w:rsidR="000B61B2" w:rsidRDefault="000B61B2" w:rsidP="003C2EDD">
      <w:pPr>
        <w:widowControl w:val="0"/>
        <w:autoSpaceDE w:val="0"/>
        <w:autoSpaceDN w:val="0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751F6B"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_________________________________________________________________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_</w:t>
      </w:r>
      <w:r w:rsidR="003C2EDD">
        <w:rPr>
          <w:rFonts w:ascii="Times New Roman" w:eastAsia="Times New Roman" w:hAnsi="Times New Roman" w:cs="Times New Roman"/>
          <w:sz w:val="28"/>
          <w:szCs w:val="28"/>
        </w:rPr>
        <w:br/>
      </w:r>
      <w:r w:rsidR="00113B29">
        <w:rPr>
          <w:rFonts w:ascii="Times New Roman" w:eastAsia="Times New Roman" w:hAnsi="Times New Roman" w:cs="Times New Roman"/>
          <w:sz w:val="20"/>
          <w:szCs w:val="20"/>
        </w:rPr>
        <w:t>(</w:t>
      </w:r>
      <w:proofErr w:type="gramEnd"/>
      <w:r w:rsidR="00113B29">
        <w:rPr>
          <w:rFonts w:ascii="Times New Roman" w:eastAsia="Times New Roman" w:hAnsi="Times New Roman" w:cs="Times New Roman"/>
          <w:sz w:val="20"/>
          <w:szCs w:val="20"/>
        </w:rPr>
        <w:t>Н</w:t>
      </w:r>
      <w:r w:rsidR="003C2EDD">
        <w:rPr>
          <w:rFonts w:ascii="Times New Roman" w:eastAsia="Times New Roman" w:hAnsi="Times New Roman" w:cs="Times New Roman"/>
          <w:sz w:val="20"/>
          <w:szCs w:val="20"/>
        </w:rPr>
        <w:t>аи</w:t>
      </w:r>
      <w:r w:rsidRPr="00751F6B">
        <w:rPr>
          <w:rFonts w:ascii="Times New Roman" w:eastAsia="Times New Roman" w:hAnsi="Times New Roman" w:cs="Times New Roman"/>
          <w:sz w:val="20"/>
          <w:szCs w:val="20"/>
        </w:rPr>
        <w:t xml:space="preserve">менование </w:t>
      </w:r>
      <w:r>
        <w:rPr>
          <w:rFonts w:ascii="Times New Roman" w:eastAsia="Times New Roman" w:hAnsi="Times New Roman" w:cs="Times New Roman"/>
          <w:sz w:val="20"/>
          <w:szCs w:val="20"/>
        </w:rPr>
        <w:t>участника отбора</w:t>
      </w:r>
      <w:r w:rsidRPr="00751F6B">
        <w:rPr>
          <w:rFonts w:ascii="Times New Roman" w:eastAsia="Times New Roman" w:hAnsi="Times New Roman" w:cs="Times New Roman"/>
          <w:sz w:val="20"/>
          <w:szCs w:val="20"/>
        </w:rPr>
        <w:t xml:space="preserve">, 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наименование </w:t>
      </w:r>
      <w:r w:rsidRPr="00751F6B">
        <w:rPr>
          <w:rFonts w:ascii="Times New Roman" w:eastAsia="Times New Roman" w:hAnsi="Times New Roman" w:cs="Times New Roman"/>
          <w:sz w:val="20"/>
          <w:szCs w:val="20"/>
        </w:rPr>
        <w:t xml:space="preserve">муниципального района (городского округа) </w:t>
      </w:r>
    </w:p>
    <w:p w:rsidR="000B61B2" w:rsidRDefault="000B61B2" w:rsidP="000B61B2">
      <w:pPr>
        <w:widowControl w:val="0"/>
        <w:autoSpaceDE w:val="0"/>
        <w:autoSpaceDN w:val="0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751F6B">
        <w:rPr>
          <w:rFonts w:ascii="Times New Roman" w:eastAsia="Times New Roman" w:hAnsi="Times New Roman" w:cs="Times New Roman"/>
          <w:sz w:val="20"/>
          <w:szCs w:val="20"/>
        </w:rPr>
        <w:t>Республики Башкортостан)</w:t>
      </w:r>
    </w:p>
    <w:p w:rsidR="000B61B2" w:rsidRPr="00751F6B" w:rsidRDefault="000B61B2" w:rsidP="000B61B2">
      <w:pPr>
        <w:widowControl w:val="0"/>
        <w:autoSpaceDE w:val="0"/>
        <w:autoSpaceDN w:val="0"/>
        <w:jc w:val="center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W w:w="948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93"/>
        <w:gridCol w:w="6481"/>
        <w:gridCol w:w="1355"/>
        <w:gridCol w:w="1053"/>
      </w:tblGrid>
      <w:tr w:rsidR="000B61B2" w:rsidRPr="00751F6B" w:rsidTr="003C2EDD">
        <w:trPr>
          <w:trHeight w:val="283"/>
        </w:trPr>
        <w:tc>
          <w:tcPr>
            <w:tcW w:w="593" w:type="dxa"/>
            <w:vAlign w:val="center"/>
          </w:tcPr>
          <w:p w:rsidR="000B61B2" w:rsidRPr="00751F6B" w:rsidRDefault="000B61B2" w:rsidP="00FD388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1F6B">
              <w:rPr>
                <w:rFonts w:ascii="Times New Roman" w:eastAsia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6481" w:type="dxa"/>
            <w:vAlign w:val="center"/>
          </w:tcPr>
          <w:p w:rsidR="000B61B2" w:rsidRPr="00751F6B" w:rsidRDefault="000B61B2" w:rsidP="000F05F2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</w:pPr>
            <w:r w:rsidRPr="00751F6B">
              <w:rPr>
                <w:rFonts w:ascii="Times New Roman" w:eastAsia="Times New Roman" w:hAnsi="Times New Roman" w:cs="Times New Roman"/>
                <w:sz w:val="20"/>
                <w:szCs w:val="20"/>
              </w:rPr>
              <w:t>Показатели (по направлениям субсидирования)</w:t>
            </w:r>
          </w:p>
        </w:tc>
        <w:tc>
          <w:tcPr>
            <w:tcW w:w="1355" w:type="dxa"/>
            <w:vAlign w:val="center"/>
          </w:tcPr>
          <w:p w:rsidR="000B61B2" w:rsidRPr="00751F6B" w:rsidRDefault="000B61B2" w:rsidP="00FD388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1F6B">
              <w:rPr>
                <w:rFonts w:ascii="Times New Roman" w:eastAsia="Times New Roman" w:hAnsi="Times New Roman" w:cs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1053" w:type="dxa"/>
            <w:vAlign w:val="center"/>
          </w:tcPr>
          <w:p w:rsidR="000B61B2" w:rsidRPr="00751F6B" w:rsidRDefault="000B61B2" w:rsidP="00FD388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1F6B">
              <w:rPr>
                <w:rFonts w:ascii="Times New Roman" w:eastAsia="Times New Roman" w:hAnsi="Times New Roman" w:cs="Times New Roman"/>
                <w:sz w:val="20"/>
                <w:szCs w:val="20"/>
              </w:rPr>
              <w:t>Поголовье</w:t>
            </w:r>
          </w:p>
        </w:tc>
      </w:tr>
      <w:tr w:rsidR="000B61B2" w:rsidRPr="00751F6B" w:rsidTr="003C2EDD">
        <w:trPr>
          <w:trHeight w:val="67"/>
        </w:trPr>
        <w:tc>
          <w:tcPr>
            <w:tcW w:w="593" w:type="dxa"/>
            <w:vAlign w:val="center"/>
          </w:tcPr>
          <w:p w:rsidR="000B61B2" w:rsidRPr="00751F6B" w:rsidRDefault="000B61B2" w:rsidP="00FD388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51F6B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6481" w:type="dxa"/>
            <w:vAlign w:val="center"/>
          </w:tcPr>
          <w:p w:rsidR="000B61B2" w:rsidRPr="00751F6B" w:rsidRDefault="000B61B2" w:rsidP="00FD388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51F6B">
              <w:rPr>
                <w:rFonts w:ascii="Times New Roman" w:eastAsia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355" w:type="dxa"/>
            <w:vAlign w:val="center"/>
          </w:tcPr>
          <w:p w:rsidR="000B61B2" w:rsidRPr="00751F6B" w:rsidRDefault="000B61B2" w:rsidP="00FD388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51F6B">
              <w:rPr>
                <w:rFonts w:ascii="Times New Roman" w:eastAsia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053" w:type="dxa"/>
            <w:vAlign w:val="center"/>
          </w:tcPr>
          <w:p w:rsidR="000B61B2" w:rsidRPr="00751F6B" w:rsidRDefault="000B61B2" w:rsidP="00FD388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51F6B">
              <w:rPr>
                <w:rFonts w:ascii="Times New Roman" w:eastAsia="Times New Roman" w:hAnsi="Times New Roman" w:cs="Times New Roman"/>
                <w:sz w:val="16"/>
                <w:szCs w:val="16"/>
              </w:rPr>
              <w:t>4</w:t>
            </w:r>
          </w:p>
        </w:tc>
      </w:tr>
      <w:tr w:rsidR="000B61B2" w:rsidRPr="00751F6B" w:rsidTr="003C2EDD">
        <w:trPr>
          <w:trHeight w:val="258"/>
        </w:trPr>
        <w:tc>
          <w:tcPr>
            <w:tcW w:w="593" w:type="dxa"/>
            <w:vAlign w:val="center"/>
          </w:tcPr>
          <w:p w:rsidR="000B61B2" w:rsidRPr="00751F6B" w:rsidRDefault="00113B29" w:rsidP="00FD388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481" w:type="dxa"/>
          </w:tcPr>
          <w:p w:rsidR="000B61B2" w:rsidRPr="00751F6B" w:rsidRDefault="003C2EDD" w:rsidP="00FD3885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</w:t>
            </w:r>
            <w:r w:rsidR="000B61B2" w:rsidRPr="00751F6B">
              <w:rPr>
                <w:rFonts w:ascii="Times New Roman" w:eastAsia="Times New Roman" w:hAnsi="Times New Roman" w:cs="Times New Roman"/>
                <w:sz w:val="20"/>
                <w:szCs w:val="20"/>
              </w:rPr>
              <w:t>одержание племенного маточного поголовья сельскохозяйственных животных, в том числе:</w:t>
            </w:r>
          </w:p>
        </w:tc>
        <w:tc>
          <w:tcPr>
            <w:tcW w:w="1355" w:type="dxa"/>
            <w:vAlign w:val="center"/>
          </w:tcPr>
          <w:p w:rsidR="000B61B2" w:rsidRPr="00751F6B" w:rsidRDefault="000B61B2" w:rsidP="00FD388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1F6B"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053" w:type="dxa"/>
            <w:vAlign w:val="center"/>
          </w:tcPr>
          <w:p w:rsidR="000B61B2" w:rsidRPr="00751F6B" w:rsidRDefault="000B61B2" w:rsidP="00FD388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1F6B"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</w:p>
        </w:tc>
      </w:tr>
      <w:tr w:rsidR="000B61B2" w:rsidRPr="00751F6B" w:rsidTr="00113B29">
        <w:trPr>
          <w:trHeight w:val="428"/>
        </w:trPr>
        <w:tc>
          <w:tcPr>
            <w:tcW w:w="593" w:type="dxa"/>
            <w:vAlign w:val="center"/>
          </w:tcPr>
          <w:p w:rsidR="000B61B2" w:rsidRPr="00751F6B" w:rsidRDefault="000B61B2" w:rsidP="00FD388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r w:rsidR="00113B29">
              <w:rPr>
                <w:rFonts w:ascii="Times New Roman" w:eastAsia="Times New Roman" w:hAnsi="Times New Roman" w:cs="Times New Roman"/>
                <w:sz w:val="20"/>
                <w:szCs w:val="20"/>
              </w:rPr>
              <w:t>.1</w:t>
            </w:r>
          </w:p>
        </w:tc>
        <w:tc>
          <w:tcPr>
            <w:tcW w:w="6481" w:type="dxa"/>
          </w:tcPr>
          <w:p w:rsidR="000B61B2" w:rsidRPr="00751F6B" w:rsidRDefault="000B61B2" w:rsidP="00FD3885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1F6B">
              <w:rPr>
                <w:rFonts w:ascii="Times New Roman" w:eastAsia="Times New Roman" w:hAnsi="Times New Roman" w:cs="Times New Roman"/>
                <w:sz w:val="20"/>
                <w:szCs w:val="20"/>
              </w:rPr>
              <w:t>поголовье крупного рогатого скота молочного направления, в расчете на одну корову, от которой получен живой теленок в отчетном финансовом году</w:t>
            </w:r>
          </w:p>
        </w:tc>
        <w:tc>
          <w:tcPr>
            <w:tcW w:w="1355" w:type="dxa"/>
          </w:tcPr>
          <w:p w:rsidR="000B61B2" w:rsidRPr="00751F6B" w:rsidRDefault="000B61B2" w:rsidP="00FD388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1F6B">
              <w:rPr>
                <w:rFonts w:ascii="Times New Roman" w:eastAsia="Times New Roman" w:hAnsi="Times New Roman" w:cs="Times New Roman"/>
                <w:sz w:val="20"/>
                <w:szCs w:val="20"/>
              </w:rPr>
              <w:t>Условных голов</w:t>
            </w:r>
          </w:p>
        </w:tc>
        <w:tc>
          <w:tcPr>
            <w:tcW w:w="1053" w:type="dxa"/>
            <w:vAlign w:val="center"/>
          </w:tcPr>
          <w:p w:rsidR="000B61B2" w:rsidRPr="00751F6B" w:rsidRDefault="000B61B2" w:rsidP="00FD388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B61B2" w:rsidRPr="00751F6B" w:rsidTr="00113B29">
        <w:trPr>
          <w:trHeight w:val="418"/>
        </w:trPr>
        <w:tc>
          <w:tcPr>
            <w:tcW w:w="593" w:type="dxa"/>
            <w:vAlign w:val="center"/>
          </w:tcPr>
          <w:p w:rsidR="000B61B2" w:rsidRPr="00751F6B" w:rsidRDefault="00113B29" w:rsidP="00113B29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1.2</w:t>
            </w:r>
          </w:p>
        </w:tc>
        <w:tc>
          <w:tcPr>
            <w:tcW w:w="6481" w:type="dxa"/>
          </w:tcPr>
          <w:p w:rsidR="000B61B2" w:rsidRPr="00751F6B" w:rsidRDefault="000B61B2" w:rsidP="00FD3885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1F6B">
              <w:rPr>
                <w:rFonts w:ascii="Times New Roman" w:eastAsia="Times New Roman" w:hAnsi="Times New Roman" w:cs="Times New Roman"/>
                <w:sz w:val="20"/>
                <w:szCs w:val="20"/>
              </w:rPr>
              <w:t>поголовье крупного рогатого скота мясного направления, в расчете на одну корову, от которой получен живой теленок в отчетном финансовом году</w:t>
            </w:r>
          </w:p>
        </w:tc>
        <w:tc>
          <w:tcPr>
            <w:tcW w:w="1355" w:type="dxa"/>
          </w:tcPr>
          <w:p w:rsidR="000B61B2" w:rsidRPr="00751F6B" w:rsidRDefault="000B61B2" w:rsidP="00FD388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1F6B">
              <w:rPr>
                <w:rFonts w:ascii="Times New Roman" w:eastAsia="Times New Roman" w:hAnsi="Times New Roman" w:cs="Times New Roman"/>
                <w:sz w:val="20"/>
                <w:szCs w:val="20"/>
              </w:rPr>
              <w:t>Условных голов</w:t>
            </w:r>
          </w:p>
        </w:tc>
        <w:tc>
          <w:tcPr>
            <w:tcW w:w="1053" w:type="dxa"/>
            <w:vAlign w:val="center"/>
          </w:tcPr>
          <w:p w:rsidR="000B61B2" w:rsidRPr="00751F6B" w:rsidRDefault="000B61B2" w:rsidP="00FD388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B61B2" w:rsidRPr="00751F6B" w:rsidTr="00113B29">
        <w:trPr>
          <w:trHeight w:val="376"/>
        </w:trPr>
        <w:tc>
          <w:tcPr>
            <w:tcW w:w="593" w:type="dxa"/>
            <w:vAlign w:val="center"/>
          </w:tcPr>
          <w:p w:rsidR="000B61B2" w:rsidRPr="00751F6B" w:rsidRDefault="00113B29" w:rsidP="00113B29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</w:t>
            </w:r>
            <w:r w:rsidR="000B61B2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  <w:bookmarkStart w:id="0" w:name="_GoBack"/>
            <w:bookmarkEnd w:id="0"/>
          </w:p>
        </w:tc>
        <w:tc>
          <w:tcPr>
            <w:tcW w:w="6481" w:type="dxa"/>
          </w:tcPr>
          <w:p w:rsidR="000B61B2" w:rsidRPr="00751F6B" w:rsidRDefault="000B61B2" w:rsidP="00FD3885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1F6B">
              <w:rPr>
                <w:rFonts w:ascii="Times New Roman" w:eastAsia="Times New Roman" w:hAnsi="Times New Roman" w:cs="Times New Roman"/>
                <w:sz w:val="20"/>
                <w:szCs w:val="20"/>
              </w:rPr>
              <w:t>поголовье других видов сельскохозяйственных животных</w:t>
            </w:r>
          </w:p>
        </w:tc>
        <w:tc>
          <w:tcPr>
            <w:tcW w:w="1355" w:type="dxa"/>
          </w:tcPr>
          <w:p w:rsidR="000B61B2" w:rsidRPr="00751F6B" w:rsidRDefault="000B61B2" w:rsidP="00FD388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1F6B">
              <w:rPr>
                <w:rFonts w:ascii="Times New Roman" w:eastAsia="Times New Roman" w:hAnsi="Times New Roman" w:cs="Times New Roman"/>
                <w:sz w:val="20"/>
                <w:szCs w:val="20"/>
              </w:rPr>
              <w:t>Условных голов</w:t>
            </w:r>
          </w:p>
        </w:tc>
        <w:tc>
          <w:tcPr>
            <w:tcW w:w="1053" w:type="dxa"/>
            <w:vAlign w:val="center"/>
          </w:tcPr>
          <w:p w:rsidR="000B61B2" w:rsidRPr="00751F6B" w:rsidRDefault="000B61B2" w:rsidP="00FD388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0B61B2" w:rsidRPr="00751F6B" w:rsidRDefault="000B61B2" w:rsidP="000B61B2">
      <w:pPr>
        <w:widowControl w:val="0"/>
        <w:autoSpaceDE w:val="0"/>
        <w:autoSpaceDN w:val="0"/>
        <w:jc w:val="both"/>
        <w:rPr>
          <w:rFonts w:ascii="Times New Roman" w:eastAsia="Times New Roman" w:hAnsi="Times New Roman" w:cs="Times New Roman"/>
          <w:sz w:val="12"/>
          <w:szCs w:val="12"/>
        </w:rPr>
      </w:pPr>
    </w:p>
    <w:p w:rsidR="000B61B2" w:rsidRDefault="000B61B2" w:rsidP="003C2EDD">
      <w:pPr>
        <w:widowControl w:val="0"/>
        <w:autoSpaceDE w:val="0"/>
        <w:autoSpaceDN w:val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51F6B">
        <w:rPr>
          <w:rFonts w:ascii="Times New Roman" w:eastAsia="Times New Roman" w:hAnsi="Times New Roman" w:cs="Times New Roman"/>
          <w:sz w:val="24"/>
          <w:szCs w:val="24"/>
        </w:rPr>
        <w:t xml:space="preserve">Руководитель </w:t>
      </w:r>
    </w:p>
    <w:p w:rsidR="000B61B2" w:rsidRPr="00751F6B" w:rsidRDefault="000B61B2" w:rsidP="003C2EDD">
      <w:pPr>
        <w:widowControl w:val="0"/>
        <w:autoSpaceDE w:val="0"/>
        <w:autoSpaceDN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_________</w:t>
      </w:r>
      <w:r w:rsidR="003C2ED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__________________________</w:t>
      </w:r>
    </w:p>
    <w:p w:rsidR="000B61B2" w:rsidRPr="00751F6B" w:rsidRDefault="00DF0A7A" w:rsidP="003C2EDD">
      <w:pPr>
        <w:widowControl w:val="0"/>
        <w:autoSpaceDE w:val="0"/>
        <w:autoSpaceDN w:val="0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0B61B2" w:rsidRPr="00751F6B">
        <w:rPr>
          <w:rFonts w:ascii="Times New Roman" w:eastAsia="Times New Roman" w:hAnsi="Times New Roman" w:cs="Times New Roman"/>
          <w:sz w:val="20"/>
          <w:szCs w:val="20"/>
        </w:rPr>
        <w:t>(</w:t>
      </w:r>
      <w:proofErr w:type="gramStart"/>
      <w:r w:rsidR="000B61B2" w:rsidRPr="00751F6B">
        <w:rPr>
          <w:rFonts w:ascii="Times New Roman" w:eastAsia="Times New Roman" w:hAnsi="Times New Roman" w:cs="Times New Roman"/>
          <w:sz w:val="20"/>
          <w:szCs w:val="20"/>
        </w:rPr>
        <w:t xml:space="preserve">Подпись) </w:t>
      </w:r>
      <w:r w:rsidR="003C2EDD">
        <w:rPr>
          <w:rFonts w:ascii="Times New Roman" w:eastAsia="Times New Roman" w:hAnsi="Times New Roman" w:cs="Times New Roman"/>
          <w:sz w:val="20"/>
          <w:szCs w:val="20"/>
        </w:rPr>
        <w:t xml:space="preserve">  </w:t>
      </w:r>
      <w:proofErr w:type="gramEnd"/>
      <w:r w:rsidR="003C2EDD">
        <w:rPr>
          <w:rFonts w:ascii="Times New Roman" w:eastAsia="Times New Roman" w:hAnsi="Times New Roman" w:cs="Times New Roman"/>
          <w:sz w:val="20"/>
          <w:szCs w:val="20"/>
        </w:rPr>
        <w:t xml:space="preserve">        </w:t>
      </w:r>
      <w:r w:rsidR="000B61B2" w:rsidRPr="00751F6B">
        <w:rPr>
          <w:rFonts w:ascii="Times New Roman" w:eastAsia="Times New Roman" w:hAnsi="Times New Roman" w:cs="Times New Roman"/>
          <w:sz w:val="20"/>
          <w:szCs w:val="20"/>
        </w:rPr>
        <w:t>(Расшифровка подписи)</w:t>
      </w:r>
    </w:p>
    <w:p w:rsidR="000B61B2" w:rsidRPr="00751F6B" w:rsidRDefault="000B61B2" w:rsidP="003C2EDD">
      <w:pPr>
        <w:widowControl w:val="0"/>
        <w:autoSpaceDE w:val="0"/>
        <w:autoSpaceDN w:val="0"/>
        <w:jc w:val="both"/>
        <w:rPr>
          <w:rFonts w:ascii="Times New Roman" w:eastAsia="Times New Roman" w:hAnsi="Times New Roman" w:cs="Times New Roman"/>
          <w:sz w:val="16"/>
          <w:szCs w:val="16"/>
        </w:rPr>
      </w:pPr>
    </w:p>
    <w:p w:rsidR="000B61B2" w:rsidRPr="00751F6B" w:rsidRDefault="000B61B2" w:rsidP="003C2EDD">
      <w:pPr>
        <w:widowControl w:val="0"/>
        <w:autoSpaceDE w:val="0"/>
        <w:autoSpaceDN w:val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51F6B">
        <w:rPr>
          <w:rFonts w:ascii="Times New Roman" w:eastAsia="Times New Roman" w:hAnsi="Times New Roman" w:cs="Times New Roman"/>
          <w:sz w:val="24"/>
          <w:szCs w:val="24"/>
        </w:rPr>
        <w:t>Главный бухгалтер (при наличии)</w:t>
      </w:r>
    </w:p>
    <w:p w:rsidR="000B61B2" w:rsidRPr="00751F6B" w:rsidRDefault="000B61B2" w:rsidP="003C2EDD">
      <w:pPr>
        <w:widowControl w:val="0"/>
        <w:autoSpaceDE w:val="0"/>
        <w:autoSpaceDN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51F6B">
        <w:rPr>
          <w:rFonts w:ascii="Times New Roman" w:eastAsia="Times New Roman" w:hAnsi="Times New Roman" w:cs="Times New Roman"/>
          <w:sz w:val="28"/>
          <w:szCs w:val="28"/>
        </w:rPr>
        <w:t>________</w:t>
      </w:r>
      <w:r w:rsidR="003C2ED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51F6B">
        <w:rPr>
          <w:rFonts w:ascii="Times New Roman" w:eastAsia="Times New Roman" w:hAnsi="Times New Roman" w:cs="Times New Roman"/>
          <w:sz w:val="28"/>
          <w:szCs w:val="28"/>
        </w:rPr>
        <w:t>______________________</w:t>
      </w:r>
    </w:p>
    <w:p w:rsidR="000B61B2" w:rsidRPr="00751F6B" w:rsidRDefault="00DF0A7A" w:rsidP="003C2EDD">
      <w:pPr>
        <w:widowControl w:val="0"/>
        <w:autoSpaceDE w:val="0"/>
        <w:autoSpaceDN w:val="0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0B61B2" w:rsidRPr="00751F6B">
        <w:rPr>
          <w:rFonts w:ascii="Times New Roman" w:eastAsia="Times New Roman" w:hAnsi="Times New Roman" w:cs="Times New Roman"/>
          <w:sz w:val="20"/>
          <w:szCs w:val="20"/>
        </w:rPr>
        <w:t>(</w:t>
      </w:r>
      <w:proofErr w:type="gramStart"/>
      <w:r w:rsidR="000B61B2" w:rsidRPr="00751F6B">
        <w:rPr>
          <w:rFonts w:ascii="Times New Roman" w:eastAsia="Times New Roman" w:hAnsi="Times New Roman" w:cs="Times New Roman"/>
          <w:sz w:val="20"/>
          <w:szCs w:val="20"/>
        </w:rPr>
        <w:t xml:space="preserve">Подпись) </w:t>
      </w:r>
      <w:r w:rsidR="003C2EDD">
        <w:rPr>
          <w:rFonts w:ascii="Times New Roman" w:eastAsia="Times New Roman" w:hAnsi="Times New Roman" w:cs="Times New Roman"/>
          <w:sz w:val="20"/>
          <w:szCs w:val="20"/>
        </w:rPr>
        <w:t xml:space="preserve">  </w:t>
      </w:r>
      <w:proofErr w:type="gramEnd"/>
      <w:r w:rsidR="003C2EDD">
        <w:rPr>
          <w:rFonts w:ascii="Times New Roman" w:eastAsia="Times New Roman" w:hAnsi="Times New Roman" w:cs="Times New Roman"/>
          <w:sz w:val="20"/>
          <w:szCs w:val="20"/>
        </w:rPr>
        <w:t xml:space="preserve">         </w:t>
      </w:r>
      <w:r w:rsidR="000B61B2" w:rsidRPr="00751F6B">
        <w:rPr>
          <w:rFonts w:ascii="Times New Roman" w:eastAsia="Times New Roman" w:hAnsi="Times New Roman" w:cs="Times New Roman"/>
          <w:sz w:val="20"/>
          <w:szCs w:val="20"/>
        </w:rPr>
        <w:t>(Расшифровка подписи)</w:t>
      </w:r>
    </w:p>
    <w:p w:rsidR="000B61B2" w:rsidRPr="00751F6B" w:rsidRDefault="000B61B2" w:rsidP="003C2EDD">
      <w:pPr>
        <w:widowControl w:val="0"/>
        <w:autoSpaceDE w:val="0"/>
        <w:autoSpaceDN w:val="0"/>
        <w:jc w:val="both"/>
        <w:rPr>
          <w:rFonts w:ascii="Times New Roman" w:eastAsia="Times New Roman" w:hAnsi="Times New Roman" w:cs="Times New Roman"/>
          <w:sz w:val="12"/>
          <w:szCs w:val="12"/>
        </w:rPr>
      </w:pPr>
    </w:p>
    <w:p w:rsidR="000B61B2" w:rsidRPr="00CF5A31" w:rsidRDefault="000B61B2" w:rsidP="003C2EDD">
      <w:pPr>
        <w:widowControl w:val="0"/>
        <w:autoSpaceDE w:val="0"/>
        <w:autoSpaceDN w:val="0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751F6B">
        <w:rPr>
          <w:rFonts w:ascii="Times New Roman" w:eastAsia="Times New Roman" w:hAnsi="Times New Roman" w:cs="Times New Roman"/>
          <w:sz w:val="20"/>
          <w:szCs w:val="20"/>
        </w:rPr>
        <w:t>М</w:t>
      </w:r>
      <w:r w:rsidRPr="00CF5A31">
        <w:rPr>
          <w:rFonts w:ascii="Times New Roman" w:eastAsia="Times New Roman" w:hAnsi="Times New Roman" w:cs="Times New Roman"/>
          <w:sz w:val="20"/>
          <w:szCs w:val="20"/>
        </w:rPr>
        <w:t>.П. (при наличии печати)</w:t>
      </w:r>
    </w:p>
    <w:p w:rsidR="000B61B2" w:rsidRPr="00CF5A31" w:rsidRDefault="000B61B2" w:rsidP="003C2EDD">
      <w:pPr>
        <w:widowControl w:val="0"/>
        <w:autoSpaceDE w:val="0"/>
        <w:autoSpaceDN w:val="0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0B61B2" w:rsidRPr="00CF5A31" w:rsidRDefault="000B61B2" w:rsidP="003C2EDD">
      <w:pPr>
        <w:widowControl w:val="0"/>
        <w:autoSpaceDE w:val="0"/>
        <w:autoSpaceDN w:val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5A31">
        <w:rPr>
          <w:rFonts w:ascii="Times New Roman" w:eastAsia="Times New Roman" w:hAnsi="Times New Roman" w:cs="Times New Roman"/>
          <w:sz w:val="24"/>
          <w:szCs w:val="24"/>
        </w:rPr>
        <w:t xml:space="preserve">Главный зоотехник управления (отдела) </w:t>
      </w:r>
    </w:p>
    <w:p w:rsidR="000B61B2" w:rsidRPr="00CF5A31" w:rsidRDefault="000B61B2" w:rsidP="003C2EDD">
      <w:pPr>
        <w:widowControl w:val="0"/>
        <w:autoSpaceDE w:val="0"/>
        <w:autoSpaceDN w:val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5A31">
        <w:rPr>
          <w:rFonts w:ascii="Times New Roman" w:eastAsia="Times New Roman" w:hAnsi="Times New Roman" w:cs="Times New Roman"/>
          <w:sz w:val="24"/>
          <w:szCs w:val="24"/>
        </w:rPr>
        <w:t>сельского хозяйства муниципального района</w:t>
      </w:r>
    </w:p>
    <w:p w:rsidR="000B61B2" w:rsidRPr="00CF5A31" w:rsidRDefault="000B61B2" w:rsidP="003C2EDD">
      <w:pPr>
        <w:widowControl w:val="0"/>
        <w:autoSpaceDE w:val="0"/>
        <w:autoSpaceDN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F5A31">
        <w:rPr>
          <w:rFonts w:ascii="Times New Roman" w:eastAsia="Times New Roman" w:hAnsi="Times New Roman" w:cs="Times New Roman"/>
          <w:sz w:val="28"/>
          <w:szCs w:val="28"/>
        </w:rPr>
        <w:t>________</w:t>
      </w:r>
      <w:r w:rsidR="003C2ED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F5A31">
        <w:rPr>
          <w:rFonts w:ascii="Times New Roman" w:eastAsia="Times New Roman" w:hAnsi="Times New Roman" w:cs="Times New Roman"/>
          <w:sz w:val="28"/>
          <w:szCs w:val="28"/>
        </w:rPr>
        <w:t>_______________________</w:t>
      </w:r>
    </w:p>
    <w:p w:rsidR="000B61B2" w:rsidRDefault="00DF0A7A" w:rsidP="003C2EDD">
      <w:pPr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0B61B2" w:rsidRPr="00CF5A31">
        <w:rPr>
          <w:rFonts w:ascii="Times New Roman" w:eastAsia="Times New Roman" w:hAnsi="Times New Roman" w:cs="Times New Roman"/>
          <w:sz w:val="20"/>
          <w:szCs w:val="20"/>
        </w:rPr>
        <w:t>(</w:t>
      </w:r>
      <w:proofErr w:type="gramStart"/>
      <w:r w:rsidR="000B61B2" w:rsidRPr="00CF5A31">
        <w:rPr>
          <w:rFonts w:ascii="Times New Roman" w:eastAsia="Times New Roman" w:hAnsi="Times New Roman" w:cs="Times New Roman"/>
          <w:sz w:val="20"/>
          <w:szCs w:val="20"/>
        </w:rPr>
        <w:t>Подпись</w:t>
      </w:r>
      <w:r w:rsidR="003C2EDD">
        <w:rPr>
          <w:rFonts w:ascii="Times New Roman" w:eastAsia="Times New Roman" w:hAnsi="Times New Roman" w:cs="Times New Roman"/>
          <w:sz w:val="20"/>
          <w:szCs w:val="20"/>
        </w:rPr>
        <w:t xml:space="preserve">)   </w:t>
      </w:r>
      <w:proofErr w:type="gramEnd"/>
      <w:r w:rsidR="003C2EDD">
        <w:rPr>
          <w:rFonts w:ascii="Times New Roman" w:eastAsia="Times New Roman" w:hAnsi="Times New Roman" w:cs="Times New Roman"/>
          <w:sz w:val="20"/>
          <w:szCs w:val="20"/>
        </w:rPr>
        <w:t xml:space="preserve">               (</w:t>
      </w:r>
      <w:r w:rsidR="000B61B2" w:rsidRPr="00CF5A31">
        <w:rPr>
          <w:rFonts w:ascii="Times New Roman" w:eastAsia="Times New Roman" w:hAnsi="Times New Roman" w:cs="Times New Roman"/>
          <w:sz w:val="20"/>
          <w:szCs w:val="20"/>
        </w:rPr>
        <w:t>Расшифровка подписи)</w:t>
      </w:r>
      <w:r w:rsidR="000B61B2" w:rsidRPr="00751F6B">
        <w:rPr>
          <w:rFonts w:ascii="Times New Roman" w:eastAsia="Times New Roman" w:hAnsi="Times New Roman" w:cs="Times New Roman"/>
          <w:sz w:val="20"/>
          <w:szCs w:val="20"/>
        </w:rPr>
        <w:t xml:space="preserve">              </w:t>
      </w:r>
    </w:p>
    <w:p w:rsidR="000B61B2" w:rsidRDefault="000B61B2" w:rsidP="000B61B2">
      <w:pPr>
        <w:ind w:left="709"/>
        <w:rPr>
          <w:rFonts w:ascii="Times New Roman" w:eastAsia="Times New Roman" w:hAnsi="Times New Roman" w:cs="Times New Roman"/>
          <w:sz w:val="20"/>
          <w:szCs w:val="20"/>
        </w:rPr>
      </w:pPr>
    </w:p>
    <w:p w:rsidR="003C2EDD" w:rsidRPr="00CF5A31" w:rsidRDefault="003C2EDD" w:rsidP="003C2EDD">
      <w:pPr>
        <w:widowControl w:val="0"/>
        <w:autoSpaceDE w:val="0"/>
        <w:autoSpaceDN w:val="0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751F6B">
        <w:rPr>
          <w:rFonts w:ascii="Times New Roman" w:eastAsia="Times New Roman" w:hAnsi="Times New Roman" w:cs="Times New Roman"/>
          <w:sz w:val="20"/>
          <w:szCs w:val="20"/>
        </w:rPr>
        <w:t>М</w:t>
      </w:r>
      <w:r w:rsidRPr="00CF5A31">
        <w:rPr>
          <w:rFonts w:ascii="Times New Roman" w:eastAsia="Times New Roman" w:hAnsi="Times New Roman" w:cs="Times New Roman"/>
          <w:sz w:val="20"/>
          <w:szCs w:val="20"/>
        </w:rPr>
        <w:t>.П. (при наличии печати)</w:t>
      </w:r>
    </w:p>
    <w:p w:rsidR="00F64535" w:rsidRDefault="00F64535"/>
    <w:sectPr w:rsidR="00F64535" w:rsidSect="003C2EDD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61B2"/>
    <w:rsid w:val="000B61B2"/>
    <w:rsid w:val="000F05F2"/>
    <w:rsid w:val="00113B29"/>
    <w:rsid w:val="003C2EDD"/>
    <w:rsid w:val="00DF0A7A"/>
    <w:rsid w:val="00F645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04C271F-902D-46A9-8BBE-D490DCAA9E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61B2"/>
    <w:pPr>
      <w:spacing w:after="0" w:line="240" w:lineRule="auto"/>
    </w:pPr>
    <w:rPr>
      <w:rFonts w:asciiTheme="minorHAnsi" w:eastAsiaTheme="minorEastAsia" w:hAnsiTheme="minorHAnsi" w:cstheme="minorBidi"/>
      <w:sz w:val="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B61B2"/>
    <w:pPr>
      <w:spacing w:after="0" w:line="240" w:lineRule="auto"/>
    </w:pPr>
    <w:rPr>
      <w:rFonts w:asciiTheme="minorHAnsi" w:hAnsiTheme="minorHAnsi" w:cstheme="minorBid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0B61B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113B29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13B29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227</Words>
  <Characters>1295</Characters>
  <Application>Microsoft Office Word</Application>
  <DocSecurity>0</DocSecurity>
  <Lines>10</Lines>
  <Paragraphs>3</Paragraphs>
  <ScaleCrop>false</ScaleCrop>
  <Company/>
  <LinksUpToDate>false</LinksUpToDate>
  <CharactersWithSpaces>1519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Мухаметзянов Ильназ Рустямович</dc:creator>
  <cp:keywords/>
  <dc:description/>
  <cp:lastModifiedBy>Лукманова Светлана Саматовна</cp:lastModifiedBy>
  <cp:revision>7</cp:revision>
  <cp:lastPrinted>2025-02-04T06:30:00Z</cp:lastPrinted>
  <dcterms:created xsi:type="dcterms:W3CDTF">2025-02-03T03:08:00Z</dcterms:created>
  <dcterms:modified xsi:type="dcterms:W3CDTF">2025-02-04T06:30:00Z</dcterms:modified>
</cp:coreProperties>
</file>